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DDB8" w14:textId="77777777" w:rsidR="0048312D" w:rsidRPr="00001002" w:rsidRDefault="00821435" w:rsidP="0048312D">
      <w:pPr>
        <w:rPr>
          <w:rFonts w:asciiTheme="minorHAnsi" w:hAnsiTheme="minorHAnsi"/>
          <w:sz w:val="24"/>
          <w:szCs w:val="24"/>
        </w:rPr>
      </w:pPr>
      <w:r>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E773E00" wp14:editId="7F924A2E">
                <wp:simplePos x="0" y="0"/>
                <wp:positionH relativeFrom="column">
                  <wp:posOffset>-405765</wp:posOffset>
                </wp:positionH>
                <wp:positionV relativeFrom="paragraph">
                  <wp:posOffset>383540</wp:posOffset>
                </wp:positionV>
                <wp:extent cx="3428365" cy="2552700"/>
                <wp:effectExtent l="0" t="0" r="4445"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918F79A" w14:textId="77777777"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0105D1C9" wp14:editId="574DAC50">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DDF8A49"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33C90D54" w14:textId="77777777" w:rsidR="00465688" w:rsidRPr="00465688" w:rsidRDefault="000E5E8C" w:rsidP="00465688">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43111E44"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02C2ECE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0B05FC82"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7FB4C45E" w14:textId="77777777"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54DE435F"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6DCB8088" w14:textId="77777777"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330EC643" w14:textId="77777777" w:rsidR="000E5E8C" w:rsidRPr="001D21A0" w:rsidRDefault="000E5E8C" w:rsidP="0048312D">
                            <w:pPr>
                              <w:spacing w:after="0" w:line="240" w:lineRule="auto"/>
                              <w:rPr>
                                <w:sz w:val="24"/>
                                <w:szCs w:val="24"/>
                              </w:rPr>
                            </w:pPr>
                            <w:r w:rsidRPr="001D21A0">
                              <w:rPr>
                                <w:b/>
                                <w:sz w:val="24"/>
                                <w:szCs w:val="24"/>
                              </w:rPr>
                              <w:t xml:space="preserve"> </w:t>
                            </w:r>
                          </w:p>
                          <w:p w14:paraId="58D8BEB2"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3E00"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" fillcolor="white [3212]" strokecolor="white [3212]">
                <v:path arrowok="t"/>
                <v:textbox>
                  <w:txbxContent>
                    <w:p w14:paraId="1918F79A" w14:textId="77777777"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0105D1C9" wp14:editId="574DAC50">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DDF8A49"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33C90D54" w14:textId="77777777"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43111E44"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02C2ECE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0B05FC82"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7FB4C45E" w14:textId="77777777"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54DE435F"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6DCB8088" w14:textId="77777777"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330EC643" w14:textId="77777777" w:rsidR="000E5E8C" w:rsidRPr="001D21A0" w:rsidRDefault="000E5E8C" w:rsidP="0048312D">
                      <w:pPr>
                        <w:spacing w:after="0" w:line="240" w:lineRule="auto"/>
                        <w:rPr>
                          <w:sz w:val="24"/>
                          <w:szCs w:val="24"/>
                        </w:rPr>
                      </w:pPr>
                      <w:r w:rsidRPr="001D21A0">
                        <w:rPr>
                          <w:b/>
                          <w:sz w:val="24"/>
                          <w:szCs w:val="24"/>
                        </w:rPr>
                        <w:t xml:space="preserve"> </w:t>
                      </w:r>
                    </w:p>
                    <w:p w14:paraId="58D8BEB2" w14:textId="77777777" w:rsidR="000E5E8C" w:rsidRPr="001D21A0" w:rsidRDefault="000E5E8C" w:rsidP="0048312D">
                      <w:pPr>
                        <w:spacing w:after="0" w:line="240" w:lineRule="auto"/>
                        <w:rPr>
                          <w:sz w:val="24"/>
                          <w:szCs w:val="24"/>
                        </w:rPr>
                      </w:pPr>
                    </w:p>
                  </w:txbxContent>
                </v:textbox>
              </v:rect>
            </w:pict>
          </mc:Fallback>
        </mc:AlternateContent>
      </w:r>
    </w:p>
    <w:p w14:paraId="7B4AAA37" w14:textId="77777777" w:rsidR="0048312D" w:rsidRPr="00001002" w:rsidRDefault="0048312D" w:rsidP="0048312D">
      <w:pPr>
        <w:rPr>
          <w:rFonts w:asciiTheme="minorHAnsi" w:hAnsiTheme="minorHAnsi"/>
          <w:sz w:val="24"/>
          <w:szCs w:val="24"/>
        </w:rPr>
      </w:pPr>
    </w:p>
    <w:p w14:paraId="7A710008" w14:textId="3A323485"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proofErr w:type="spellStart"/>
      <w:r w:rsidR="00680134">
        <w:rPr>
          <w:rFonts w:asciiTheme="minorHAnsi" w:hAnsiTheme="minorHAnsi"/>
          <w:sz w:val="24"/>
          <w:szCs w:val="24"/>
          <w:lang w:val="it-IT"/>
        </w:rPr>
        <w:t>Κως</w:t>
      </w:r>
      <w:proofErr w:type="spellEnd"/>
      <w:r w:rsidR="00680134">
        <w:rPr>
          <w:rFonts w:asciiTheme="minorHAnsi" w:hAnsiTheme="minorHAnsi"/>
          <w:sz w:val="24"/>
          <w:szCs w:val="24"/>
          <w:lang w:val="it-IT"/>
        </w:rPr>
        <w:t>,</w:t>
      </w:r>
      <w:r w:rsidR="00FC48FC">
        <w:rPr>
          <w:rFonts w:asciiTheme="minorHAnsi" w:hAnsiTheme="minorHAnsi"/>
          <w:sz w:val="24"/>
          <w:szCs w:val="24"/>
        </w:rPr>
        <w:t xml:space="preserve"> </w:t>
      </w:r>
      <w:r w:rsidR="006B19AE">
        <w:rPr>
          <w:rFonts w:asciiTheme="minorHAnsi" w:hAnsiTheme="minorHAnsi"/>
          <w:sz w:val="24"/>
          <w:szCs w:val="24"/>
        </w:rPr>
        <w:t>17-03-2021</w:t>
      </w:r>
    </w:p>
    <w:p w14:paraId="5C1B1D14" w14:textId="77777777" w:rsidR="0048312D" w:rsidRPr="001D21A0" w:rsidRDefault="0048312D" w:rsidP="0048312D">
      <w:pPr>
        <w:rPr>
          <w:rFonts w:asciiTheme="minorHAnsi" w:hAnsiTheme="minorHAnsi"/>
          <w:sz w:val="24"/>
          <w:szCs w:val="24"/>
        </w:rPr>
      </w:pPr>
    </w:p>
    <w:p w14:paraId="173770F1" w14:textId="77777777" w:rsidR="0048312D" w:rsidRPr="001D21A0" w:rsidRDefault="0048312D" w:rsidP="0048312D">
      <w:pPr>
        <w:rPr>
          <w:rFonts w:asciiTheme="minorHAnsi" w:hAnsiTheme="minorHAnsi"/>
          <w:sz w:val="24"/>
          <w:szCs w:val="24"/>
        </w:rPr>
      </w:pPr>
    </w:p>
    <w:p w14:paraId="44F49DE0"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7759696C" w14:textId="77777777"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3C2E4647" w14:textId="77777777" w:rsidR="002D04D2" w:rsidRDefault="002D04D2" w:rsidP="004569ED">
      <w:pPr>
        <w:spacing w:after="0" w:line="360" w:lineRule="auto"/>
        <w:rPr>
          <w:b/>
          <w:sz w:val="24"/>
          <w:szCs w:val="24"/>
        </w:rPr>
      </w:pPr>
    </w:p>
    <w:p w14:paraId="564AD6F3" w14:textId="77777777" w:rsidR="0097570D" w:rsidRPr="004569ED" w:rsidRDefault="0097570D" w:rsidP="004569ED">
      <w:pPr>
        <w:spacing w:after="0" w:line="360" w:lineRule="auto"/>
        <w:rPr>
          <w:b/>
          <w:sz w:val="24"/>
          <w:szCs w:val="24"/>
        </w:rPr>
      </w:pPr>
    </w:p>
    <w:p w14:paraId="10251B38" w14:textId="77777777" w:rsidR="005229B1" w:rsidRDefault="005229B1" w:rsidP="00E80FBA">
      <w:pPr>
        <w:spacing w:after="0" w:line="240" w:lineRule="auto"/>
        <w:jc w:val="center"/>
        <w:rPr>
          <w:sz w:val="28"/>
          <w:szCs w:val="28"/>
        </w:rPr>
      </w:pPr>
    </w:p>
    <w:p w14:paraId="7A91FF3E" w14:textId="77777777"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4DF9EDCD" w14:textId="77777777" w:rsidR="00D931FD" w:rsidRDefault="00D931FD" w:rsidP="00D931FD">
      <w:pPr>
        <w:spacing w:after="0" w:line="360" w:lineRule="auto"/>
        <w:rPr>
          <w:rFonts w:ascii="Times New Roman" w:hAnsi="Times New Roman"/>
          <w:sz w:val="24"/>
          <w:szCs w:val="24"/>
        </w:rPr>
      </w:pPr>
    </w:p>
    <w:p w14:paraId="0536890F" w14:textId="77777777" w:rsidR="00352AB8" w:rsidRPr="00176500" w:rsidRDefault="00B7564D" w:rsidP="00176500">
      <w:pPr>
        <w:spacing w:after="0" w:line="360" w:lineRule="auto"/>
        <w:jc w:val="both"/>
        <w:rPr>
          <w:rFonts w:ascii="Times New Roman" w:hAnsi="Times New Roman"/>
          <w:sz w:val="24"/>
          <w:szCs w:val="24"/>
        </w:rPr>
      </w:pPr>
      <w:r w:rsidRPr="00176500">
        <w:rPr>
          <w:rFonts w:ascii="Times New Roman" w:hAnsi="Times New Roman"/>
          <w:sz w:val="24"/>
          <w:szCs w:val="24"/>
        </w:rPr>
        <w:t>Σ</w:t>
      </w:r>
      <w:r w:rsidR="00326420" w:rsidRPr="00176500">
        <w:rPr>
          <w:rFonts w:ascii="Times New Roman" w:hAnsi="Times New Roman"/>
          <w:sz w:val="24"/>
          <w:szCs w:val="24"/>
        </w:rPr>
        <w:t>χεδιασμό για όλο το νησί</w:t>
      </w:r>
      <w:r w:rsidRPr="00176500">
        <w:rPr>
          <w:rFonts w:ascii="Times New Roman" w:hAnsi="Times New Roman"/>
          <w:sz w:val="24"/>
          <w:szCs w:val="24"/>
        </w:rPr>
        <w:t>, επικεντρωμένο στην</w:t>
      </w:r>
      <w:r w:rsidR="001336AB" w:rsidRPr="00176500">
        <w:rPr>
          <w:rFonts w:ascii="Times New Roman" w:hAnsi="Times New Roman"/>
          <w:sz w:val="24"/>
          <w:szCs w:val="24"/>
        </w:rPr>
        <w:t xml:space="preserve"> οριστική</w:t>
      </w:r>
      <w:r w:rsidRPr="00176500">
        <w:rPr>
          <w:rFonts w:ascii="Times New Roman" w:hAnsi="Times New Roman"/>
          <w:sz w:val="24"/>
          <w:szCs w:val="24"/>
        </w:rPr>
        <w:t xml:space="preserve"> επίλυση των προβλημάτων υδροδότησης της Δημοτικής Ενότητας Ηρακλειδών</w:t>
      </w:r>
      <w:r w:rsidR="008537D3" w:rsidRPr="00176500">
        <w:rPr>
          <w:rFonts w:ascii="Times New Roman" w:hAnsi="Times New Roman"/>
          <w:sz w:val="24"/>
          <w:szCs w:val="24"/>
        </w:rPr>
        <w:t xml:space="preserve"> και στην αναβάθμιση των δικτύων και συστημάτων ύδρευσης στις Δημοτικές Ενότητες Δικαίου &amp; Ηρακλειδών, </w:t>
      </w:r>
      <w:r w:rsidRPr="00176500">
        <w:rPr>
          <w:rFonts w:ascii="Times New Roman" w:hAnsi="Times New Roman"/>
          <w:sz w:val="24"/>
          <w:szCs w:val="24"/>
        </w:rPr>
        <w:t>έχει καταρτίσει η ΔΕΥΑΚ</w:t>
      </w:r>
      <w:r w:rsidR="008537D3" w:rsidRPr="00176500">
        <w:rPr>
          <w:rFonts w:ascii="Times New Roman" w:hAnsi="Times New Roman"/>
          <w:sz w:val="24"/>
          <w:szCs w:val="24"/>
        </w:rPr>
        <w:t>.</w:t>
      </w:r>
      <w:r w:rsidR="00E35281" w:rsidRPr="00176500">
        <w:rPr>
          <w:rFonts w:ascii="Times New Roman" w:hAnsi="Times New Roman"/>
          <w:sz w:val="24"/>
          <w:szCs w:val="24"/>
        </w:rPr>
        <w:t xml:space="preserve"> </w:t>
      </w:r>
    </w:p>
    <w:p w14:paraId="389DBAFD" w14:textId="77777777" w:rsidR="00352AB8" w:rsidRPr="00176500" w:rsidRDefault="00B7564D" w:rsidP="00176500">
      <w:pPr>
        <w:spacing w:after="0" w:line="360" w:lineRule="auto"/>
        <w:jc w:val="both"/>
        <w:rPr>
          <w:rFonts w:ascii="Times New Roman" w:hAnsi="Times New Roman"/>
          <w:sz w:val="24"/>
          <w:szCs w:val="24"/>
        </w:rPr>
      </w:pPr>
      <w:r w:rsidRPr="00176500">
        <w:rPr>
          <w:rFonts w:ascii="Times New Roman" w:hAnsi="Times New Roman"/>
          <w:sz w:val="24"/>
          <w:szCs w:val="24"/>
        </w:rPr>
        <w:t>Ήδη κατ</w:t>
      </w:r>
      <w:r w:rsidR="008537D3" w:rsidRPr="00176500">
        <w:rPr>
          <w:rFonts w:ascii="Times New Roman" w:hAnsi="Times New Roman"/>
          <w:sz w:val="24"/>
          <w:szCs w:val="24"/>
        </w:rPr>
        <w:t xml:space="preserve">έθεσε </w:t>
      </w:r>
      <w:r w:rsidRPr="00176500">
        <w:rPr>
          <w:rFonts w:ascii="Times New Roman" w:hAnsi="Times New Roman"/>
          <w:sz w:val="24"/>
          <w:szCs w:val="24"/>
        </w:rPr>
        <w:t xml:space="preserve">στο Υπουργείο Εσωτερικών </w:t>
      </w:r>
      <w:r w:rsidRPr="00176500">
        <w:rPr>
          <w:rFonts w:ascii="Times New Roman" w:hAnsi="Times New Roman"/>
          <w:b/>
          <w:bCs/>
          <w:sz w:val="24"/>
          <w:szCs w:val="24"/>
        </w:rPr>
        <w:t>συγκροτημένη πρόταση</w:t>
      </w:r>
      <w:r w:rsidR="00326420" w:rsidRPr="00176500">
        <w:rPr>
          <w:rFonts w:ascii="Times New Roman" w:hAnsi="Times New Roman"/>
          <w:b/>
          <w:bCs/>
          <w:sz w:val="24"/>
          <w:szCs w:val="24"/>
        </w:rPr>
        <w:t>, συνολικού ύψους 9.607.140,60 €</w:t>
      </w:r>
      <w:r w:rsidR="00326420" w:rsidRPr="00176500">
        <w:rPr>
          <w:rFonts w:ascii="Times New Roman" w:hAnsi="Times New Roman"/>
          <w:sz w:val="24"/>
          <w:szCs w:val="24"/>
        </w:rPr>
        <w:t xml:space="preserve">, </w:t>
      </w:r>
      <w:r w:rsidRPr="00176500">
        <w:rPr>
          <w:rFonts w:ascii="Times New Roman" w:hAnsi="Times New Roman"/>
          <w:sz w:val="24"/>
          <w:szCs w:val="24"/>
        </w:rPr>
        <w:t>η οποία συντάχθηκε από τα στελέχη της Επιχείρησης</w:t>
      </w:r>
      <w:r w:rsidR="008537D3" w:rsidRPr="00176500">
        <w:rPr>
          <w:rFonts w:ascii="Times New Roman" w:hAnsi="Times New Roman"/>
          <w:sz w:val="24"/>
          <w:szCs w:val="24"/>
        </w:rPr>
        <w:t>, με στόχευση τη χρηματοδότηση των έργων από το πρόγραμμα «Αντώνης Τρίτσης».</w:t>
      </w:r>
      <w:r w:rsidR="000657C1" w:rsidRPr="00176500">
        <w:rPr>
          <w:rFonts w:ascii="Times New Roman" w:hAnsi="Times New Roman"/>
          <w:sz w:val="24"/>
          <w:szCs w:val="24"/>
        </w:rPr>
        <w:t xml:space="preserve"> </w:t>
      </w:r>
    </w:p>
    <w:p w14:paraId="0824AA1E" w14:textId="0E1DC5C2" w:rsidR="00E35281" w:rsidRPr="00176500" w:rsidRDefault="000657C1" w:rsidP="00176500">
      <w:pPr>
        <w:spacing w:after="0" w:line="360" w:lineRule="auto"/>
        <w:jc w:val="both"/>
        <w:rPr>
          <w:rFonts w:ascii="Times New Roman" w:hAnsi="Times New Roman"/>
          <w:sz w:val="24"/>
          <w:szCs w:val="24"/>
        </w:rPr>
      </w:pPr>
      <w:r w:rsidRPr="00176500">
        <w:rPr>
          <w:rFonts w:ascii="Times New Roman" w:hAnsi="Times New Roman"/>
          <w:sz w:val="24"/>
          <w:szCs w:val="24"/>
        </w:rPr>
        <w:t xml:space="preserve">Οι προτάσεις </w:t>
      </w:r>
      <w:r w:rsidR="00A47FF6" w:rsidRPr="00176500">
        <w:rPr>
          <w:rFonts w:ascii="Times New Roman" w:hAnsi="Times New Roman"/>
          <w:sz w:val="24"/>
          <w:szCs w:val="24"/>
        </w:rPr>
        <w:t xml:space="preserve">της ΔΕΥΑΚ αφορούν σε τρείς ενότητες έργων ύδρευσης και </w:t>
      </w:r>
      <w:r w:rsidR="00352AB8" w:rsidRPr="00176500">
        <w:rPr>
          <w:rFonts w:ascii="Times New Roman" w:hAnsi="Times New Roman"/>
          <w:sz w:val="24"/>
          <w:szCs w:val="24"/>
        </w:rPr>
        <w:t xml:space="preserve">την </w:t>
      </w:r>
      <w:r w:rsidR="00A47FF6" w:rsidRPr="00176500">
        <w:rPr>
          <w:rFonts w:ascii="Times New Roman" w:hAnsi="Times New Roman"/>
          <w:sz w:val="24"/>
          <w:szCs w:val="24"/>
        </w:rPr>
        <w:t>μελέτη για την κατασκευ</w:t>
      </w:r>
      <w:r w:rsidR="00E35281" w:rsidRPr="00176500">
        <w:rPr>
          <w:rFonts w:ascii="Times New Roman" w:hAnsi="Times New Roman"/>
          <w:sz w:val="24"/>
          <w:szCs w:val="24"/>
        </w:rPr>
        <w:t>ή ταμιευτήρα στο</w:t>
      </w:r>
      <w:r w:rsidR="00352AB8" w:rsidRPr="00176500">
        <w:rPr>
          <w:rFonts w:ascii="Times New Roman" w:hAnsi="Times New Roman"/>
          <w:sz w:val="24"/>
          <w:szCs w:val="24"/>
        </w:rPr>
        <w:t>ν</w:t>
      </w:r>
      <w:r w:rsidR="00E35281" w:rsidRPr="00176500">
        <w:rPr>
          <w:rFonts w:ascii="Times New Roman" w:hAnsi="Times New Roman"/>
          <w:sz w:val="24"/>
          <w:szCs w:val="24"/>
        </w:rPr>
        <w:t xml:space="preserve"> «Μια» ποταμό.</w:t>
      </w:r>
      <w:r w:rsidR="00352AB8" w:rsidRPr="00176500">
        <w:rPr>
          <w:rFonts w:ascii="Times New Roman" w:hAnsi="Times New Roman"/>
          <w:sz w:val="24"/>
          <w:szCs w:val="24"/>
        </w:rPr>
        <w:t xml:space="preserve"> </w:t>
      </w:r>
    </w:p>
    <w:p w14:paraId="019EEFCF" w14:textId="43C54BEE" w:rsidR="00E35281" w:rsidRPr="00176500" w:rsidRDefault="00543390" w:rsidP="00176500">
      <w:pPr>
        <w:spacing w:after="0" w:line="360" w:lineRule="auto"/>
        <w:jc w:val="both"/>
        <w:rPr>
          <w:rFonts w:ascii="Times New Roman" w:hAnsi="Times New Roman"/>
          <w:sz w:val="24"/>
          <w:szCs w:val="24"/>
        </w:rPr>
      </w:pPr>
      <w:r>
        <w:rPr>
          <w:rFonts w:ascii="Times New Roman" w:hAnsi="Times New Roman"/>
          <w:sz w:val="24"/>
          <w:szCs w:val="24"/>
        </w:rPr>
        <w:t>«</w:t>
      </w:r>
      <w:r w:rsidR="00E35281" w:rsidRPr="00176500">
        <w:rPr>
          <w:rFonts w:ascii="Times New Roman" w:hAnsi="Times New Roman"/>
          <w:sz w:val="24"/>
          <w:szCs w:val="24"/>
        </w:rPr>
        <w:t xml:space="preserve">Η ΔΕΥΑΚ, όπως </w:t>
      </w:r>
      <w:r w:rsidR="00352AB8" w:rsidRPr="00176500">
        <w:rPr>
          <w:rFonts w:ascii="Times New Roman" w:hAnsi="Times New Roman"/>
          <w:sz w:val="24"/>
          <w:szCs w:val="24"/>
        </w:rPr>
        <w:t>δήλωσε</w:t>
      </w:r>
      <w:r w:rsidR="00E35281" w:rsidRPr="00176500">
        <w:rPr>
          <w:rFonts w:ascii="Times New Roman" w:hAnsi="Times New Roman"/>
          <w:sz w:val="24"/>
          <w:szCs w:val="24"/>
        </w:rPr>
        <w:t xml:space="preserve"> ο </w:t>
      </w:r>
      <w:r w:rsidR="00352AB8" w:rsidRPr="00176500">
        <w:rPr>
          <w:rFonts w:ascii="Times New Roman" w:hAnsi="Times New Roman"/>
          <w:sz w:val="24"/>
          <w:szCs w:val="24"/>
        </w:rPr>
        <w:t>Π</w:t>
      </w:r>
      <w:r w:rsidR="00E35281" w:rsidRPr="00176500">
        <w:rPr>
          <w:rFonts w:ascii="Times New Roman" w:hAnsi="Times New Roman"/>
          <w:sz w:val="24"/>
          <w:szCs w:val="24"/>
        </w:rPr>
        <w:t xml:space="preserve">ρόεδρος της επιχείρησης Κωνσταντίνος </w:t>
      </w:r>
      <w:proofErr w:type="spellStart"/>
      <w:r w:rsidR="00E35281" w:rsidRPr="00176500">
        <w:rPr>
          <w:rFonts w:ascii="Times New Roman" w:hAnsi="Times New Roman"/>
          <w:sz w:val="24"/>
          <w:szCs w:val="24"/>
        </w:rPr>
        <w:t>Ζαχαρός</w:t>
      </w:r>
      <w:proofErr w:type="spellEnd"/>
      <w:r w:rsidR="00E35281" w:rsidRPr="00176500">
        <w:rPr>
          <w:rFonts w:ascii="Times New Roman" w:hAnsi="Times New Roman"/>
          <w:sz w:val="24"/>
          <w:szCs w:val="24"/>
        </w:rPr>
        <w:t>, με την πρόταση που κατέθεσε και με άλλες που σχεδιάζονται, βρίσκεται στην πρώτη γραμμή της προσπάθειας για την ολοκλήρωση των αναγκαίων υποδομών του νησιού, ώστε να αντιμετωπιστεί το πρόβλημα υδροδότησης, να ενισχυθούν, εκσυγχρονιστούν και αναβαθμιστούν τα δίκτυα και τα συστήματα διανομής πόσιμου νερού</w:t>
      </w:r>
      <w:r w:rsidR="00352AB8" w:rsidRPr="00176500">
        <w:rPr>
          <w:rFonts w:ascii="Times New Roman" w:hAnsi="Times New Roman"/>
          <w:sz w:val="24"/>
          <w:szCs w:val="24"/>
        </w:rPr>
        <w:t>».</w:t>
      </w:r>
    </w:p>
    <w:p w14:paraId="1A11FD17" w14:textId="77777777" w:rsidR="00640E50" w:rsidRPr="00176500" w:rsidRDefault="00640E50" w:rsidP="00176500">
      <w:pPr>
        <w:spacing w:after="0" w:line="360" w:lineRule="auto"/>
        <w:jc w:val="both"/>
        <w:rPr>
          <w:rFonts w:ascii="Times New Roman" w:hAnsi="Times New Roman"/>
          <w:sz w:val="24"/>
          <w:szCs w:val="24"/>
        </w:rPr>
      </w:pPr>
    </w:p>
    <w:p w14:paraId="62E610EB" w14:textId="681935AD" w:rsidR="00A47FF6" w:rsidRPr="00176500" w:rsidRDefault="00A47FF6" w:rsidP="00176500">
      <w:pPr>
        <w:spacing w:after="0" w:line="360" w:lineRule="auto"/>
        <w:jc w:val="both"/>
        <w:rPr>
          <w:rFonts w:ascii="Times New Roman" w:hAnsi="Times New Roman"/>
          <w:sz w:val="24"/>
          <w:szCs w:val="24"/>
        </w:rPr>
      </w:pPr>
      <w:r w:rsidRPr="00176500">
        <w:rPr>
          <w:rFonts w:ascii="Times New Roman" w:hAnsi="Times New Roman"/>
          <w:sz w:val="24"/>
          <w:szCs w:val="24"/>
        </w:rPr>
        <w:t>Αναλυτικά</w:t>
      </w:r>
      <w:r w:rsidR="00352AB8" w:rsidRPr="00176500">
        <w:rPr>
          <w:rFonts w:ascii="Times New Roman" w:hAnsi="Times New Roman"/>
          <w:sz w:val="24"/>
          <w:szCs w:val="24"/>
        </w:rPr>
        <w:t>,</w:t>
      </w:r>
      <w:r w:rsidRPr="00176500">
        <w:rPr>
          <w:rFonts w:ascii="Times New Roman" w:hAnsi="Times New Roman"/>
          <w:sz w:val="24"/>
          <w:szCs w:val="24"/>
        </w:rPr>
        <w:t xml:space="preserve"> η πρόταση περιλαμβάνει</w:t>
      </w:r>
      <w:r w:rsidR="003F011E" w:rsidRPr="00176500">
        <w:rPr>
          <w:rFonts w:ascii="Times New Roman" w:hAnsi="Times New Roman"/>
          <w:sz w:val="24"/>
          <w:szCs w:val="24"/>
        </w:rPr>
        <w:t xml:space="preserve"> τα παρακάτω έργα αναβάθμισης και εκσυγχρονισμού των δικτύων ύδρευσης</w:t>
      </w:r>
      <w:r w:rsidRPr="00176500">
        <w:rPr>
          <w:rFonts w:ascii="Times New Roman" w:hAnsi="Times New Roman"/>
          <w:sz w:val="24"/>
          <w:szCs w:val="24"/>
        </w:rPr>
        <w:t xml:space="preserve">: </w:t>
      </w:r>
    </w:p>
    <w:p w14:paraId="2F23F092" w14:textId="2A2D1759" w:rsidR="00A47FF6" w:rsidRPr="00176500" w:rsidRDefault="00A47FF6" w:rsidP="00176500">
      <w:pPr>
        <w:pStyle w:val="ListParagraph"/>
        <w:numPr>
          <w:ilvl w:val="0"/>
          <w:numId w:val="6"/>
        </w:numPr>
        <w:spacing w:after="0" w:line="360" w:lineRule="auto"/>
        <w:jc w:val="both"/>
        <w:rPr>
          <w:rFonts w:ascii="Times New Roman" w:hAnsi="Times New Roman"/>
          <w:sz w:val="24"/>
          <w:szCs w:val="24"/>
        </w:rPr>
      </w:pPr>
      <w:r w:rsidRPr="00176500">
        <w:rPr>
          <w:rFonts w:ascii="Times New Roman" w:hAnsi="Times New Roman"/>
          <w:sz w:val="24"/>
          <w:szCs w:val="24"/>
        </w:rPr>
        <w:t>«</w:t>
      </w:r>
      <w:r w:rsidRPr="00176500">
        <w:rPr>
          <w:rFonts w:ascii="Times New Roman" w:hAnsi="Times New Roman"/>
          <w:b/>
          <w:bCs/>
          <w:sz w:val="24"/>
          <w:szCs w:val="24"/>
        </w:rPr>
        <w:t>Αναβάθμιση δικτύου διανομής ύδρευσης πόλης Κω</w:t>
      </w:r>
      <w:r w:rsidRPr="00176500">
        <w:rPr>
          <w:rFonts w:ascii="Times New Roman" w:hAnsi="Times New Roman"/>
          <w:sz w:val="24"/>
          <w:szCs w:val="24"/>
        </w:rPr>
        <w:t xml:space="preserve">», με προϋπολογισμό </w:t>
      </w:r>
      <w:r w:rsidRPr="00176500">
        <w:rPr>
          <w:rFonts w:ascii="Times New Roman" w:hAnsi="Times New Roman"/>
          <w:b/>
          <w:bCs/>
          <w:sz w:val="24"/>
          <w:szCs w:val="24"/>
        </w:rPr>
        <w:t>2.047.500€</w:t>
      </w:r>
      <w:r w:rsidR="005F50E6" w:rsidRPr="00176500">
        <w:rPr>
          <w:rFonts w:ascii="Times New Roman" w:hAnsi="Times New Roman"/>
          <w:sz w:val="24"/>
          <w:szCs w:val="24"/>
        </w:rPr>
        <w:t xml:space="preserve">. Το προτεινόμενο έργο αφορά την αντικατάσταση πεπαλαιωμένων τμημάτων των κεντρικών αγωγών του δικτύου ύδρευσης πόλης Κω, σε μήκος 6.250 μέτρων, στις οδούς Εθνικής Αντιστάσεως &amp; </w:t>
      </w:r>
      <w:proofErr w:type="spellStart"/>
      <w:r w:rsidR="005F50E6" w:rsidRPr="00176500">
        <w:rPr>
          <w:rFonts w:ascii="Times New Roman" w:hAnsi="Times New Roman"/>
          <w:sz w:val="24"/>
          <w:szCs w:val="24"/>
        </w:rPr>
        <w:t>Αρτεμησίας</w:t>
      </w:r>
      <w:proofErr w:type="spellEnd"/>
      <w:r w:rsidR="005F50E6" w:rsidRPr="00176500">
        <w:rPr>
          <w:rFonts w:ascii="Times New Roman" w:hAnsi="Times New Roman"/>
          <w:sz w:val="24"/>
          <w:szCs w:val="24"/>
        </w:rPr>
        <w:t xml:space="preserve">, όπως επίσης και στην περιοχή </w:t>
      </w:r>
      <w:proofErr w:type="spellStart"/>
      <w:r w:rsidR="005F50E6" w:rsidRPr="00176500">
        <w:rPr>
          <w:rFonts w:ascii="Times New Roman" w:hAnsi="Times New Roman"/>
          <w:sz w:val="24"/>
          <w:szCs w:val="24"/>
        </w:rPr>
        <w:t>Ψαλιδίου</w:t>
      </w:r>
      <w:proofErr w:type="spellEnd"/>
      <w:r w:rsidR="005F50E6" w:rsidRPr="00176500">
        <w:rPr>
          <w:rFonts w:ascii="Times New Roman" w:hAnsi="Times New Roman"/>
          <w:sz w:val="24"/>
          <w:szCs w:val="24"/>
        </w:rPr>
        <w:t xml:space="preserve">. </w:t>
      </w:r>
    </w:p>
    <w:p w14:paraId="1EE58195" w14:textId="77777777" w:rsidR="00352AB8" w:rsidRPr="00176500" w:rsidRDefault="00352AB8" w:rsidP="00176500">
      <w:pPr>
        <w:spacing w:after="0" w:line="360" w:lineRule="auto"/>
        <w:jc w:val="both"/>
        <w:rPr>
          <w:rFonts w:ascii="Times New Roman" w:hAnsi="Times New Roman"/>
          <w:sz w:val="24"/>
          <w:szCs w:val="24"/>
        </w:rPr>
      </w:pPr>
    </w:p>
    <w:p w14:paraId="10D0EBC8" w14:textId="5C30AF64" w:rsidR="005F50E6" w:rsidRPr="00176500" w:rsidRDefault="00EC1329" w:rsidP="00176500">
      <w:pPr>
        <w:pStyle w:val="ListParagraph"/>
        <w:numPr>
          <w:ilvl w:val="0"/>
          <w:numId w:val="6"/>
        </w:numPr>
        <w:spacing w:after="0" w:line="360" w:lineRule="auto"/>
        <w:jc w:val="both"/>
        <w:rPr>
          <w:rFonts w:ascii="Times New Roman" w:hAnsi="Times New Roman"/>
          <w:sz w:val="24"/>
          <w:szCs w:val="24"/>
        </w:rPr>
      </w:pPr>
      <w:r w:rsidRPr="00176500">
        <w:rPr>
          <w:rFonts w:ascii="Times New Roman" w:hAnsi="Times New Roman"/>
          <w:sz w:val="24"/>
          <w:szCs w:val="24"/>
        </w:rPr>
        <w:t>«</w:t>
      </w:r>
      <w:r w:rsidRPr="00176500">
        <w:rPr>
          <w:rFonts w:ascii="Times New Roman" w:hAnsi="Times New Roman"/>
          <w:b/>
          <w:bCs/>
          <w:sz w:val="24"/>
          <w:szCs w:val="24"/>
        </w:rPr>
        <w:t xml:space="preserve">Ενίσχυση εξωτερικών </w:t>
      </w:r>
      <w:r w:rsidR="00780558" w:rsidRPr="00176500">
        <w:rPr>
          <w:rFonts w:ascii="Times New Roman" w:hAnsi="Times New Roman"/>
          <w:b/>
          <w:bCs/>
          <w:sz w:val="24"/>
          <w:szCs w:val="24"/>
        </w:rPr>
        <w:t>δικτύων μεταφοράς πόσιμου νερού από γεωτρήσεις Δ.Ε. Ηρακλειδών</w:t>
      </w:r>
      <w:r w:rsidRPr="00176500">
        <w:rPr>
          <w:rFonts w:ascii="Times New Roman" w:hAnsi="Times New Roman"/>
          <w:sz w:val="24"/>
          <w:szCs w:val="24"/>
        </w:rPr>
        <w:t>»</w:t>
      </w:r>
      <w:r w:rsidR="00780558" w:rsidRPr="00176500">
        <w:rPr>
          <w:rFonts w:ascii="Times New Roman" w:hAnsi="Times New Roman"/>
          <w:sz w:val="24"/>
          <w:szCs w:val="24"/>
        </w:rPr>
        <w:t xml:space="preserve">, με προϋπολογισμό </w:t>
      </w:r>
      <w:r w:rsidR="00780558" w:rsidRPr="00176500">
        <w:rPr>
          <w:rFonts w:ascii="Times New Roman" w:hAnsi="Times New Roman"/>
          <w:b/>
          <w:bCs/>
          <w:sz w:val="24"/>
          <w:szCs w:val="24"/>
        </w:rPr>
        <w:t>2.515.500 €</w:t>
      </w:r>
      <w:r w:rsidR="00780558" w:rsidRPr="00176500">
        <w:rPr>
          <w:rFonts w:ascii="Times New Roman" w:hAnsi="Times New Roman"/>
          <w:sz w:val="24"/>
          <w:szCs w:val="24"/>
        </w:rPr>
        <w:t xml:space="preserve">. Το έργο αφορά στην κατασκευή δικτύου </w:t>
      </w:r>
      <w:r w:rsidR="00780558" w:rsidRPr="00176500">
        <w:rPr>
          <w:rFonts w:ascii="Times New Roman" w:hAnsi="Times New Roman"/>
          <w:sz w:val="24"/>
          <w:szCs w:val="24"/>
        </w:rPr>
        <w:lastRenderedPageBreak/>
        <w:t xml:space="preserve">σχεδόν 22 χιλιομέτρων, στις Κοινότητες </w:t>
      </w:r>
      <w:proofErr w:type="spellStart"/>
      <w:r w:rsidR="00780558" w:rsidRPr="00176500">
        <w:rPr>
          <w:rFonts w:ascii="Times New Roman" w:hAnsi="Times New Roman"/>
          <w:b/>
          <w:bCs/>
          <w:sz w:val="24"/>
          <w:szCs w:val="24"/>
        </w:rPr>
        <w:t>Αντιμάχειας</w:t>
      </w:r>
      <w:proofErr w:type="spellEnd"/>
      <w:r w:rsidR="00780558" w:rsidRPr="00176500">
        <w:rPr>
          <w:rFonts w:ascii="Times New Roman" w:hAnsi="Times New Roman"/>
          <w:sz w:val="24"/>
          <w:szCs w:val="24"/>
        </w:rPr>
        <w:t xml:space="preserve"> (5.000μ.), </w:t>
      </w:r>
      <w:proofErr w:type="spellStart"/>
      <w:r w:rsidR="00780558" w:rsidRPr="00176500">
        <w:rPr>
          <w:rFonts w:ascii="Times New Roman" w:hAnsi="Times New Roman"/>
          <w:b/>
          <w:bCs/>
          <w:sz w:val="24"/>
          <w:szCs w:val="24"/>
        </w:rPr>
        <w:t>Καρδάμαινας</w:t>
      </w:r>
      <w:proofErr w:type="spellEnd"/>
      <w:r w:rsidR="00780558" w:rsidRPr="00176500">
        <w:rPr>
          <w:rFonts w:ascii="Times New Roman" w:hAnsi="Times New Roman"/>
          <w:sz w:val="24"/>
          <w:szCs w:val="24"/>
        </w:rPr>
        <w:t xml:space="preserve"> (4.400μ.) και </w:t>
      </w:r>
      <w:r w:rsidR="00780558" w:rsidRPr="00176500">
        <w:rPr>
          <w:rFonts w:ascii="Times New Roman" w:hAnsi="Times New Roman"/>
          <w:b/>
          <w:bCs/>
          <w:sz w:val="24"/>
          <w:szCs w:val="24"/>
        </w:rPr>
        <w:t>Κεφάλου</w:t>
      </w:r>
      <w:r w:rsidR="00780558" w:rsidRPr="00176500">
        <w:rPr>
          <w:rFonts w:ascii="Times New Roman" w:hAnsi="Times New Roman"/>
          <w:sz w:val="24"/>
          <w:szCs w:val="24"/>
        </w:rPr>
        <w:t xml:space="preserve"> (12.400μ.).</w:t>
      </w:r>
      <w:r w:rsidR="00352AB8" w:rsidRPr="00176500">
        <w:rPr>
          <w:rFonts w:ascii="Times New Roman" w:hAnsi="Times New Roman"/>
          <w:sz w:val="24"/>
          <w:szCs w:val="24"/>
        </w:rPr>
        <w:t xml:space="preserve"> </w:t>
      </w:r>
    </w:p>
    <w:p w14:paraId="6E3A58C1" w14:textId="77777777" w:rsidR="00352AB8" w:rsidRPr="00176500" w:rsidRDefault="00352AB8" w:rsidP="00176500">
      <w:pPr>
        <w:spacing w:after="0" w:line="360" w:lineRule="auto"/>
        <w:jc w:val="both"/>
        <w:rPr>
          <w:rFonts w:ascii="Times New Roman" w:hAnsi="Times New Roman"/>
          <w:sz w:val="24"/>
          <w:szCs w:val="24"/>
        </w:rPr>
      </w:pPr>
    </w:p>
    <w:p w14:paraId="39F209DC" w14:textId="115272E4" w:rsidR="00EC1329" w:rsidRPr="00176500" w:rsidRDefault="00DD05E1" w:rsidP="00176500">
      <w:pPr>
        <w:pStyle w:val="ListParagraph"/>
        <w:numPr>
          <w:ilvl w:val="0"/>
          <w:numId w:val="6"/>
        </w:numPr>
        <w:spacing w:after="0" w:line="360" w:lineRule="auto"/>
        <w:jc w:val="both"/>
        <w:rPr>
          <w:rFonts w:ascii="Times New Roman" w:hAnsi="Times New Roman"/>
          <w:sz w:val="24"/>
          <w:szCs w:val="24"/>
        </w:rPr>
      </w:pPr>
      <w:r w:rsidRPr="00176500">
        <w:rPr>
          <w:rFonts w:ascii="Times New Roman" w:hAnsi="Times New Roman"/>
          <w:sz w:val="24"/>
          <w:szCs w:val="24"/>
        </w:rPr>
        <w:t>«</w:t>
      </w:r>
      <w:r w:rsidRPr="00176500">
        <w:rPr>
          <w:rFonts w:ascii="Times New Roman" w:hAnsi="Times New Roman"/>
          <w:b/>
          <w:bCs/>
          <w:sz w:val="24"/>
          <w:szCs w:val="24"/>
        </w:rPr>
        <w:t>Επέκταση τηλεμετρικού συστήματος παρακολούθησης καταναλώσεων, κρίσιμων παραμέτρων λειτουργίας και ποιότητας σε δίκτυα ύδρευσης της ΔΕΥΑΚ στις Δ.Ε. Δικαίου &amp; Ηρακλειδών</w:t>
      </w:r>
      <w:r w:rsidRPr="00176500">
        <w:rPr>
          <w:rFonts w:ascii="Times New Roman" w:hAnsi="Times New Roman"/>
          <w:sz w:val="24"/>
          <w:szCs w:val="24"/>
        </w:rPr>
        <w:t xml:space="preserve">», με προϋπολογισμό </w:t>
      </w:r>
      <w:r w:rsidRPr="00176500">
        <w:rPr>
          <w:rFonts w:ascii="Times New Roman" w:hAnsi="Times New Roman"/>
          <w:b/>
          <w:bCs/>
          <w:sz w:val="24"/>
          <w:szCs w:val="24"/>
        </w:rPr>
        <w:t>3.474.900 €</w:t>
      </w:r>
      <w:r w:rsidRPr="00176500">
        <w:rPr>
          <w:rFonts w:ascii="Times New Roman" w:hAnsi="Times New Roman"/>
          <w:sz w:val="24"/>
          <w:szCs w:val="24"/>
        </w:rPr>
        <w:t xml:space="preserve">. Το έργο περιλαμβάνει προμήθεια και εγκατάσταση </w:t>
      </w:r>
      <w:r w:rsidR="00BC3656" w:rsidRPr="00176500">
        <w:rPr>
          <w:rFonts w:ascii="Times New Roman" w:hAnsi="Times New Roman"/>
          <w:sz w:val="24"/>
          <w:szCs w:val="24"/>
        </w:rPr>
        <w:t>Σταθμών Διαχείρισης Πίεσης (Σ.Δ.Π.), Τοπικών Σταθμών Μέτρησης Παροχής/Πίεσης/Ποιότητας (Τ.Σ.Μ.Π.), Τοπικών Σταθμών Διακοπής (Τ.Σ.Δ.), λογισμικών επέκτασης του Κεντρικού Σταθμού Ελέγχου (Κ.Σ.Ε.) και Τηλεμετρικών Σταθμών Μέτρησης Κατανάλωσης (Τ.Σ.Μ.Κ.) με χρήση ψηφιακών υδρομετρητών.</w:t>
      </w:r>
      <w:r w:rsidR="00057726" w:rsidRPr="00176500">
        <w:rPr>
          <w:rFonts w:ascii="Times New Roman" w:hAnsi="Times New Roman"/>
          <w:sz w:val="24"/>
          <w:szCs w:val="24"/>
        </w:rPr>
        <w:t xml:space="preserve"> </w:t>
      </w:r>
    </w:p>
    <w:p w14:paraId="230E42D6" w14:textId="77777777" w:rsidR="00352AB8" w:rsidRPr="00176500" w:rsidRDefault="00352AB8" w:rsidP="00176500">
      <w:pPr>
        <w:spacing w:after="0" w:line="360" w:lineRule="auto"/>
        <w:jc w:val="both"/>
        <w:rPr>
          <w:rFonts w:ascii="Times New Roman" w:hAnsi="Times New Roman"/>
          <w:sz w:val="24"/>
          <w:szCs w:val="24"/>
        </w:rPr>
      </w:pPr>
    </w:p>
    <w:p w14:paraId="15710B3A" w14:textId="666AE3DD" w:rsidR="00057726" w:rsidRPr="00176500" w:rsidRDefault="00057726" w:rsidP="00176500">
      <w:pPr>
        <w:pStyle w:val="ListParagraph"/>
        <w:numPr>
          <w:ilvl w:val="0"/>
          <w:numId w:val="6"/>
        </w:numPr>
        <w:spacing w:after="0" w:line="360" w:lineRule="auto"/>
        <w:jc w:val="both"/>
        <w:rPr>
          <w:rFonts w:ascii="Times New Roman" w:hAnsi="Times New Roman"/>
          <w:sz w:val="24"/>
          <w:szCs w:val="24"/>
        </w:rPr>
      </w:pPr>
      <w:r w:rsidRPr="00176500">
        <w:rPr>
          <w:rFonts w:ascii="Times New Roman" w:hAnsi="Times New Roman"/>
          <w:sz w:val="24"/>
          <w:szCs w:val="24"/>
        </w:rPr>
        <w:t>«</w:t>
      </w:r>
      <w:r w:rsidRPr="00176500">
        <w:rPr>
          <w:rFonts w:ascii="Times New Roman" w:hAnsi="Times New Roman"/>
          <w:b/>
          <w:bCs/>
          <w:sz w:val="24"/>
          <w:szCs w:val="24"/>
        </w:rPr>
        <w:t>Λοιπές Βοηθητικές Δαπάνες</w:t>
      </w:r>
      <w:r w:rsidRPr="00176500">
        <w:rPr>
          <w:rFonts w:ascii="Times New Roman" w:hAnsi="Times New Roman"/>
          <w:sz w:val="24"/>
          <w:szCs w:val="24"/>
        </w:rPr>
        <w:t xml:space="preserve">», με προϋπολογισμό </w:t>
      </w:r>
      <w:r w:rsidRPr="00176500">
        <w:rPr>
          <w:rFonts w:ascii="Times New Roman" w:hAnsi="Times New Roman"/>
          <w:b/>
          <w:bCs/>
          <w:sz w:val="24"/>
          <w:szCs w:val="24"/>
        </w:rPr>
        <w:t>188.877 €</w:t>
      </w:r>
      <w:r w:rsidRPr="00176500">
        <w:rPr>
          <w:rFonts w:ascii="Times New Roman" w:hAnsi="Times New Roman"/>
          <w:sz w:val="24"/>
          <w:szCs w:val="24"/>
        </w:rPr>
        <w:t xml:space="preserve">, για τη χρηματοδότηση αρχαιολογικών εργασιών στην κατασκευή των έργων. </w:t>
      </w:r>
    </w:p>
    <w:p w14:paraId="2CC85C6E" w14:textId="6527E417" w:rsidR="00EC1329" w:rsidRPr="00176500" w:rsidRDefault="007C361E" w:rsidP="00176500">
      <w:pPr>
        <w:spacing w:after="0" w:line="360" w:lineRule="auto"/>
        <w:jc w:val="both"/>
        <w:rPr>
          <w:rFonts w:ascii="Times New Roman" w:hAnsi="Times New Roman"/>
          <w:b/>
          <w:bCs/>
          <w:sz w:val="24"/>
          <w:szCs w:val="24"/>
        </w:rPr>
      </w:pPr>
      <w:r w:rsidRPr="00176500">
        <w:rPr>
          <w:rFonts w:ascii="Times New Roman" w:hAnsi="Times New Roman"/>
          <w:b/>
          <w:bCs/>
          <w:sz w:val="24"/>
          <w:szCs w:val="24"/>
        </w:rPr>
        <w:t xml:space="preserve">Συνολικά τα </w:t>
      </w:r>
      <w:r w:rsidR="000A204C" w:rsidRPr="00176500">
        <w:rPr>
          <w:rFonts w:ascii="Times New Roman" w:hAnsi="Times New Roman"/>
          <w:b/>
          <w:bCs/>
          <w:sz w:val="24"/>
          <w:szCs w:val="24"/>
        </w:rPr>
        <w:t xml:space="preserve">τρία </w:t>
      </w:r>
      <w:r w:rsidRPr="00176500">
        <w:rPr>
          <w:rFonts w:ascii="Times New Roman" w:hAnsi="Times New Roman"/>
          <w:b/>
          <w:bCs/>
          <w:sz w:val="24"/>
          <w:szCs w:val="24"/>
        </w:rPr>
        <w:t>προαναφερόμενα έργα φτάνουν στο ύψος των 8.226.777 €.</w:t>
      </w:r>
    </w:p>
    <w:p w14:paraId="1D8EAFD2" w14:textId="77777777" w:rsidR="007C361E" w:rsidRPr="00176500" w:rsidRDefault="007C361E" w:rsidP="00176500">
      <w:pPr>
        <w:spacing w:after="0" w:line="360" w:lineRule="auto"/>
        <w:jc w:val="both"/>
        <w:rPr>
          <w:rFonts w:ascii="Times New Roman" w:hAnsi="Times New Roman"/>
          <w:sz w:val="24"/>
          <w:szCs w:val="24"/>
        </w:rPr>
      </w:pPr>
    </w:p>
    <w:p w14:paraId="05FBC630" w14:textId="13DE3C7C" w:rsidR="007C361E" w:rsidRPr="00176500" w:rsidRDefault="003F011E" w:rsidP="00176500">
      <w:pPr>
        <w:spacing w:after="0" w:line="360" w:lineRule="auto"/>
        <w:jc w:val="both"/>
        <w:rPr>
          <w:rFonts w:ascii="Times New Roman" w:hAnsi="Times New Roman"/>
          <w:sz w:val="24"/>
          <w:szCs w:val="24"/>
        </w:rPr>
      </w:pPr>
      <w:r w:rsidRPr="00176500">
        <w:rPr>
          <w:rFonts w:ascii="Times New Roman" w:hAnsi="Times New Roman"/>
          <w:sz w:val="24"/>
          <w:szCs w:val="24"/>
        </w:rPr>
        <w:t xml:space="preserve">Επίσης κατατέθηκε πρόταση για την χρηματοδότηση </w:t>
      </w:r>
      <w:r w:rsidRPr="00176500">
        <w:rPr>
          <w:rFonts w:ascii="Times New Roman" w:hAnsi="Times New Roman"/>
          <w:b/>
          <w:bCs/>
          <w:sz w:val="24"/>
          <w:szCs w:val="24"/>
        </w:rPr>
        <w:t xml:space="preserve">μελέτης κατασκευής ταμιευτήρα </w:t>
      </w:r>
      <w:r w:rsidR="00BC640A" w:rsidRPr="00176500">
        <w:rPr>
          <w:rFonts w:ascii="Times New Roman" w:hAnsi="Times New Roman"/>
          <w:b/>
          <w:bCs/>
          <w:sz w:val="24"/>
          <w:szCs w:val="24"/>
        </w:rPr>
        <w:t>στο «Μια»</w:t>
      </w:r>
      <w:r w:rsidR="00BC640A" w:rsidRPr="00176500">
        <w:rPr>
          <w:rFonts w:ascii="Times New Roman" w:hAnsi="Times New Roman"/>
          <w:sz w:val="24"/>
          <w:szCs w:val="24"/>
        </w:rPr>
        <w:t xml:space="preserve"> ποταμό, με προϋπολογισμό </w:t>
      </w:r>
      <w:r w:rsidR="00BC640A" w:rsidRPr="00176500">
        <w:rPr>
          <w:rFonts w:ascii="Times New Roman" w:hAnsi="Times New Roman"/>
          <w:b/>
          <w:bCs/>
          <w:sz w:val="24"/>
          <w:szCs w:val="24"/>
        </w:rPr>
        <w:t>1.380.363 €</w:t>
      </w:r>
      <w:r w:rsidR="00BC640A" w:rsidRPr="00176500">
        <w:rPr>
          <w:rFonts w:ascii="Times New Roman" w:hAnsi="Times New Roman"/>
          <w:sz w:val="24"/>
          <w:szCs w:val="24"/>
        </w:rPr>
        <w:t xml:space="preserve">. </w:t>
      </w:r>
    </w:p>
    <w:p w14:paraId="4FC31220" w14:textId="45D43044" w:rsidR="000A204C" w:rsidRPr="00176500" w:rsidRDefault="000A204C" w:rsidP="00176500">
      <w:pPr>
        <w:spacing w:after="0" w:line="360" w:lineRule="auto"/>
        <w:jc w:val="both"/>
        <w:rPr>
          <w:rFonts w:ascii="Times New Roman" w:hAnsi="Times New Roman"/>
          <w:sz w:val="24"/>
          <w:szCs w:val="24"/>
        </w:rPr>
      </w:pPr>
      <w:r w:rsidRPr="00176500">
        <w:rPr>
          <w:rFonts w:ascii="Times New Roman" w:hAnsi="Times New Roman"/>
          <w:sz w:val="24"/>
          <w:szCs w:val="24"/>
        </w:rPr>
        <w:t>Η πράξη αφορά την εκπόνηση των απαραίτητων μελετών για την κατασκευή φράγματος στη θέση «Μ</w:t>
      </w:r>
      <w:r w:rsidR="00176500" w:rsidRPr="00176500">
        <w:rPr>
          <w:rFonts w:ascii="Times New Roman" w:hAnsi="Times New Roman"/>
          <w:sz w:val="24"/>
          <w:szCs w:val="24"/>
        </w:rPr>
        <w:t>ι</w:t>
      </w:r>
      <w:r w:rsidRPr="00176500">
        <w:rPr>
          <w:rFonts w:ascii="Times New Roman" w:hAnsi="Times New Roman"/>
          <w:sz w:val="24"/>
          <w:szCs w:val="24"/>
        </w:rPr>
        <w:t xml:space="preserve">α» </w:t>
      </w:r>
      <w:proofErr w:type="spellStart"/>
      <w:r w:rsidRPr="00176500">
        <w:rPr>
          <w:rFonts w:ascii="Times New Roman" w:hAnsi="Times New Roman"/>
          <w:sz w:val="24"/>
          <w:szCs w:val="24"/>
        </w:rPr>
        <w:t>Καρδάμαινας</w:t>
      </w:r>
      <w:proofErr w:type="spellEnd"/>
      <w:r w:rsidRPr="00176500">
        <w:rPr>
          <w:rFonts w:ascii="Times New Roman" w:hAnsi="Times New Roman"/>
          <w:sz w:val="24"/>
          <w:szCs w:val="24"/>
        </w:rPr>
        <w:t xml:space="preserve"> και όλων των απαραίτητων έργων (εγκατάσταση επεξεργασίας νερού, δεξαμενή αποθήκευσης,</w:t>
      </w:r>
      <w:r w:rsidR="00176500" w:rsidRPr="00176500">
        <w:rPr>
          <w:rFonts w:ascii="Times New Roman" w:hAnsi="Times New Roman"/>
          <w:sz w:val="24"/>
          <w:szCs w:val="24"/>
        </w:rPr>
        <w:t xml:space="preserve"> </w:t>
      </w:r>
      <w:r w:rsidRPr="00176500">
        <w:rPr>
          <w:rFonts w:ascii="Times New Roman" w:hAnsi="Times New Roman"/>
          <w:sz w:val="24"/>
          <w:szCs w:val="24"/>
        </w:rPr>
        <w:t>αγωγού μεταφοράς) για την αξιοποίηση του φράγματος.</w:t>
      </w:r>
    </w:p>
    <w:p w14:paraId="26EECA13" w14:textId="47E338F4" w:rsidR="00BC640A" w:rsidRPr="00176500" w:rsidRDefault="00BC640A" w:rsidP="00176500">
      <w:pPr>
        <w:pStyle w:val="xmsonormal"/>
        <w:spacing w:before="0" w:beforeAutospacing="0" w:after="0" w:afterAutospacing="0" w:line="360" w:lineRule="auto"/>
        <w:jc w:val="both"/>
        <w:rPr>
          <w:lang w:val="el-GR"/>
        </w:rPr>
      </w:pPr>
      <w:r w:rsidRPr="00176500">
        <w:rPr>
          <w:lang w:val="el-GR"/>
        </w:rPr>
        <w:t>Με την ολοκλήρωση της μελέτης προτείνεται η κατασκευή των έργων:</w:t>
      </w:r>
    </w:p>
    <w:p w14:paraId="31CAFBF1" w14:textId="77777777" w:rsidR="00BC640A" w:rsidRPr="00176500" w:rsidRDefault="00BC640A" w:rsidP="00176500">
      <w:pPr>
        <w:pStyle w:val="xmsonormal"/>
        <w:numPr>
          <w:ilvl w:val="0"/>
          <w:numId w:val="7"/>
        </w:numPr>
        <w:spacing w:before="0" w:beforeAutospacing="0" w:after="0" w:afterAutospacing="0" w:line="360" w:lineRule="auto"/>
        <w:jc w:val="both"/>
        <w:rPr>
          <w:lang w:val="el-GR"/>
        </w:rPr>
      </w:pPr>
      <w:r w:rsidRPr="00176500">
        <w:rPr>
          <w:b/>
          <w:bCs/>
          <w:lang w:val="el-GR"/>
        </w:rPr>
        <w:t xml:space="preserve">Ταμιευτήρας </w:t>
      </w:r>
      <w:r w:rsidRPr="00176500">
        <w:rPr>
          <w:lang w:val="el-GR"/>
        </w:rPr>
        <w:t>«Μια» ωφέλιμης χωρητικότητας 1.240.000μ3,</w:t>
      </w:r>
    </w:p>
    <w:p w14:paraId="53301980" w14:textId="77777777" w:rsidR="00BC640A" w:rsidRPr="00176500" w:rsidRDefault="00BC640A" w:rsidP="00176500">
      <w:pPr>
        <w:pStyle w:val="xmsonormal"/>
        <w:numPr>
          <w:ilvl w:val="0"/>
          <w:numId w:val="7"/>
        </w:numPr>
        <w:spacing w:before="0" w:beforeAutospacing="0" w:after="0" w:afterAutospacing="0" w:line="360" w:lineRule="auto"/>
        <w:jc w:val="both"/>
        <w:rPr>
          <w:lang w:val="el-GR"/>
        </w:rPr>
      </w:pPr>
      <w:proofErr w:type="spellStart"/>
      <w:r w:rsidRPr="00176500">
        <w:rPr>
          <w:b/>
          <w:bCs/>
          <w:lang w:val="el-GR"/>
        </w:rPr>
        <w:t>Διϋλιστήριο</w:t>
      </w:r>
      <w:proofErr w:type="spellEnd"/>
      <w:r w:rsidRPr="00176500">
        <w:rPr>
          <w:lang w:val="el-GR"/>
        </w:rPr>
        <w:t xml:space="preserve"> 5000μ3/</w:t>
      </w:r>
      <w:proofErr w:type="spellStart"/>
      <w:r w:rsidRPr="00176500">
        <w:rPr>
          <w:lang w:val="el-GR"/>
        </w:rPr>
        <w:t>ημ</w:t>
      </w:r>
      <w:proofErr w:type="spellEnd"/>
      <w:r w:rsidRPr="00176500">
        <w:rPr>
          <w:lang w:val="el-GR"/>
        </w:rPr>
        <w:t xml:space="preserve"> κοντά στο φράγμα (σε χαμηλότερο υψόμετρο),</w:t>
      </w:r>
    </w:p>
    <w:p w14:paraId="774F323E" w14:textId="77777777" w:rsidR="00BC640A" w:rsidRPr="00176500" w:rsidRDefault="00BC640A" w:rsidP="00176500">
      <w:pPr>
        <w:pStyle w:val="xmsonormal"/>
        <w:numPr>
          <w:ilvl w:val="0"/>
          <w:numId w:val="7"/>
        </w:numPr>
        <w:spacing w:before="0" w:beforeAutospacing="0" w:after="0" w:afterAutospacing="0" w:line="360" w:lineRule="auto"/>
        <w:jc w:val="both"/>
        <w:rPr>
          <w:lang w:val="el-GR"/>
        </w:rPr>
      </w:pPr>
      <w:r w:rsidRPr="00176500">
        <w:rPr>
          <w:b/>
          <w:bCs/>
          <w:lang w:val="el-GR"/>
        </w:rPr>
        <w:t>Αντλιοστάσιο</w:t>
      </w:r>
      <w:r w:rsidRPr="00176500">
        <w:rPr>
          <w:lang w:val="el-GR"/>
        </w:rPr>
        <w:t xml:space="preserve"> </w:t>
      </w:r>
      <w:proofErr w:type="spellStart"/>
      <w:r w:rsidRPr="00176500">
        <w:rPr>
          <w:lang w:val="el-GR"/>
        </w:rPr>
        <w:t>διϋλισμένου</w:t>
      </w:r>
      <w:proofErr w:type="spellEnd"/>
      <w:r w:rsidRPr="00176500">
        <w:rPr>
          <w:lang w:val="el-GR"/>
        </w:rPr>
        <w:t xml:space="preserve"> νερού 250</w:t>
      </w:r>
      <w:r w:rsidRPr="00176500">
        <w:t>m</w:t>
      </w:r>
      <w:r w:rsidRPr="00176500">
        <w:rPr>
          <w:lang w:val="el-GR"/>
        </w:rPr>
        <w:t>3/</w:t>
      </w:r>
      <w:r w:rsidRPr="00176500">
        <w:t>h</w:t>
      </w:r>
      <w:r w:rsidRPr="00176500">
        <w:rPr>
          <w:lang w:val="el-GR"/>
        </w:rPr>
        <w:t>,</w:t>
      </w:r>
    </w:p>
    <w:p w14:paraId="34476032" w14:textId="77777777" w:rsidR="00BC640A" w:rsidRPr="00176500" w:rsidRDefault="00BC640A" w:rsidP="00176500">
      <w:pPr>
        <w:pStyle w:val="xmsonormal"/>
        <w:numPr>
          <w:ilvl w:val="0"/>
          <w:numId w:val="7"/>
        </w:numPr>
        <w:spacing w:before="0" w:beforeAutospacing="0" w:after="0" w:afterAutospacing="0" w:line="360" w:lineRule="auto"/>
        <w:jc w:val="both"/>
        <w:rPr>
          <w:lang w:val="el-GR"/>
        </w:rPr>
      </w:pPr>
      <w:r w:rsidRPr="00176500">
        <w:rPr>
          <w:b/>
          <w:bCs/>
          <w:lang w:val="el-GR"/>
        </w:rPr>
        <w:t>Δεξαμενή αποθήκευσης</w:t>
      </w:r>
      <w:r w:rsidRPr="00176500">
        <w:rPr>
          <w:lang w:val="el-GR"/>
        </w:rPr>
        <w:t xml:space="preserve"> </w:t>
      </w:r>
      <w:proofErr w:type="spellStart"/>
      <w:r w:rsidRPr="00176500">
        <w:rPr>
          <w:lang w:val="el-GR"/>
        </w:rPr>
        <w:t>διϋλισμένου</w:t>
      </w:r>
      <w:proofErr w:type="spellEnd"/>
      <w:r w:rsidRPr="00176500">
        <w:rPr>
          <w:lang w:val="el-GR"/>
        </w:rPr>
        <w:t xml:space="preserve"> νερού σε περιοχή κοντά στο </w:t>
      </w:r>
      <w:proofErr w:type="spellStart"/>
      <w:r w:rsidRPr="00176500">
        <w:rPr>
          <w:lang w:val="el-GR"/>
        </w:rPr>
        <w:t>Διϋλιστήριο</w:t>
      </w:r>
      <w:proofErr w:type="spellEnd"/>
      <w:r w:rsidRPr="00176500">
        <w:rPr>
          <w:lang w:val="el-GR"/>
        </w:rPr>
        <w:t xml:space="preserve"> (χωρητικότητας 1500-2000μ3) και </w:t>
      </w:r>
    </w:p>
    <w:p w14:paraId="314238C1" w14:textId="77777777" w:rsidR="00BC640A" w:rsidRPr="00176500" w:rsidRDefault="00BC640A" w:rsidP="00176500">
      <w:pPr>
        <w:pStyle w:val="xmsonormal"/>
        <w:numPr>
          <w:ilvl w:val="0"/>
          <w:numId w:val="7"/>
        </w:numPr>
        <w:spacing w:before="0" w:beforeAutospacing="0" w:after="0" w:afterAutospacing="0" w:line="360" w:lineRule="auto"/>
        <w:jc w:val="both"/>
        <w:rPr>
          <w:lang w:val="el-GR"/>
        </w:rPr>
      </w:pPr>
      <w:r w:rsidRPr="00176500">
        <w:rPr>
          <w:b/>
          <w:bCs/>
          <w:lang w:val="el-GR"/>
        </w:rPr>
        <w:t>Αγωγοί</w:t>
      </w:r>
      <w:r w:rsidRPr="00176500">
        <w:rPr>
          <w:lang w:val="el-GR"/>
        </w:rPr>
        <w:t xml:space="preserve"> αδιύλιστου, </w:t>
      </w:r>
      <w:proofErr w:type="spellStart"/>
      <w:r w:rsidRPr="00176500">
        <w:rPr>
          <w:lang w:val="el-GR"/>
        </w:rPr>
        <w:t>διϋλισμένου</w:t>
      </w:r>
      <w:proofErr w:type="spellEnd"/>
      <w:r w:rsidRPr="00176500">
        <w:rPr>
          <w:lang w:val="el-GR"/>
        </w:rPr>
        <w:t xml:space="preserve"> μέχρι τη δεξαμενή </w:t>
      </w:r>
      <w:proofErr w:type="spellStart"/>
      <w:r w:rsidRPr="00176500">
        <w:rPr>
          <w:lang w:val="el-GR"/>
        </w:rPr>
        <w:t>Καρδάμαινας</w:t>
      </w:r>
      <w:proofErr w:type="spellEnd"/>
      <w:r w:rsidRPr="00176500">
        <w:rPr>
          <w:lang w:val="el-GR"/>
        </w:rPr>
        <w:t xml:space="preserve"> και διανομής στο σύνολο της ΔΕ Ηρακλειδών, Φ400</w:t>
      </w:r>
      <w:r w:rsidR="00664CBC" w:rsidRPr="00176500">
        <w:rPr>
          <w:lang w:val="el-GR"/>
        </w:rPr>
        <w:t>,</w:t>
      </w:r>
      <w:r w:rsidRPr="00176500">
        <w:rPr>
          <w:lang w:val="el-GR"/>
        </w:rPr>
        <w:t xml:space="preserve"> σε συνολικό μήκος 5 </w:t>
      </w:r>
      <w:proofErr w:type="spellStart"/>
      <w:r w:rsidRPr="00176500">
        <w:rPr>
          <w:lang w:val="el-GR"/>
        </w:rPr>
        <w:t>χλμ</w:t>
      </w:r>
      <w:proofErr w:type="spellEnd"/>
    </w:p>
    <w:p w14:paraId="54880EBE" w14:textId="77777777" w:rsidR="00BC640A" w:rsidRPr="00176500" w:rsidRDefault="00BC640A" w:rsidP="00176500">
      <w:pPr>
        <w:spacing w:after="0" w:line="360" w:lineRule="auto"/>
        <w:jc w:val="both"/>
        <w:rPr>
          <w:rFonts w:ascii="Times New Roman" w:hAnsi="Times New Roman"/>
          <w:sz w:val="24"/>
          <w:szCs w:val="24"/>
        </w:rPr>
      </w:pPr>
    </w:p>
    <w:p w14:paraId="705D7B90" w14:textId="1EA93139" w:rsidR="00640E50" w:rsidRPr="00176500" w:rsidRDefault="00176500" w:rsidP="00176500">
      <w:pPr>
        <w:spacing w:after="0" w:line="360" w:lineRule="auto"/>
        <w:jc w:val="both"/>
        <w:rPr>
          <w:rFonts w:ascii="Times New Roman" w:hAnsi="Times New Roman"/>
          <w:sz w:val="24"/>
          <w:szCs w:val="24"/>
        </w:rPr>
      </w:pPr>
      <w:r w:rsidRPr="00D64402">
        <w:rPr>
          <w:rFonts w:ascii="Times New Roman" w:hAnsi="Times New Roman"/>
          <w:b/>
          <w:bCs/>
          <w:sz w:val="24"/>
          <w:szCs w:val="24"/>
        </w:rPr>
        <w:t>«</w:t>
      </w:r>
      <w:r w:rsidR="00640E50" w:rsidRPr="00D64402">
        <w:rPr>
          <w:rFonts w:ascii="Times New Roman" w:hAnsi="Times New Roman"/>
          <w:b/>
          <w:bCs/>
          <w:sz w:val="24"/>
          <w:szCs w:val="24"/>
        </w:rPr>
        <w:t>Με σύγχρονα έργα</w:t>
      </w:r>
      <w:r w:rsidRPr="00D64402">
        <w:rPr>
          <w:rFonts w:ascii="Times New Roman" w:hAnsi="Times New Roman"/>
          <w:b/>
          <w:bCs/>
          <w:sz w:val="24"/>
          <w:szCs w:val="24"/>
        </w:rPr>
        <w:t>,</w:t>
      </w:r>
      <w:r w:rsidR="00640E50" w:rsidRPr="00D64402">
        <w:rPr>
          <w:rFonts w:ascii="Times New Roman" w:hAnsi="Times New Roman"/>
          <w:b/>
          <w:bCs/>
          <w:sz w:val="24"/>
          <w:szCs w:val="24"/>
        </w:rPr>
        <w:t xml:space="preserve"> σε κάθε κοινότητα</w:t>
      </w:r>
      <w:r w:rsidRPr="00D64402">
        <w:rPr>
          <w:rFonts w:ascii="Times New Roman" w:hAnsi="Times New Roman"/>
          <w:b/>
          <w:bCs/>
          <w:sz w:val="24"/>
          <w:szCs w:val="24"/>
        </w:rPr>
        <w:t>,</w:t>
      </w:r>
      <w:r w:rsidR="00640E50" w:rsidRPr="00D64402">
        <w:rPr>
          <w:rFonts w:ascii="Times New Roman" w:hAnsi="Times New Roman"/>
          <w:b/>
          <w:bCs/>
          <w:sz w:val="24"/>
          <w:szCs w:val="24"/>
        </w:rPr>
        <w:t xml:space="preserve"> που προστατεύουν το περιβάλλον</w:t>
      </w:r>
      <w:r w:rsidRPr="00D64402">
        <w:rPr>
          <w:rFonts w:ascii="Times New Roman" w:hAnsi="Times New Roman"/>
          <w:b/>
          <w:bCs/>
          <w:sz w:val="24"/>
          <w:szCs w:val="24"/>
        </w:rPr>
        <w:t>,</w:t>
      </w:r>
      <w:r w:rsidR="00640E50" w:rsidRPr="00D64402">
        <w:rPr>
          <w:rFonts w:ascii="Times New Roman" w:hAnsi="Times New Roman"/>
          <w:b/>
          <w:bCs/>
          <w:sz w:val="24"/>
          <w:szCs w:val="24"/>
        </w:rPr>
        <w:t xml:space="preserve"> στηρίζουμε την ανάπτυξη του νησιού μας για τις επόμενες δεκαετίες</w:t>
      </w:r>
      <w:r w:rsidRPr="00D64402">
        <w:rPr>
          <w:rFonts w:ascii="Times New Roman" w:hAnsi="Times New Roman"/>
          <w:b/>
          <w:bCs/>
          <w:sz w:val="24"/>
          <w:szCs w:val="24"/>
        </w:rPr>
        <w:t>»</w:t>
      </w:r>
      <w:r w:rsidR="00640E50" w:rsidRPr="00176500">
        <w:rPr>
          <w:rFonts w:ascii="Times New Roman" w:hAnsi="Times New Roman"/>
          <w:sz w:val="24"/>
          <w:szCs w:val="24"/>
        </w:rPr>
        <w:t xml:space="preserve"> καταλήγει στη δήλωση του ο κ. </w:t>
      </w:r>
      <w:proofErr w:type="spellStart"/>
      <w:r w:rsidR="00640E50" w:rsidRPr="00176500">
        <w:rPr>
          <w:rFonts w:ascii="Times New Roman" w:hAnsi="Times New Roman"/>
          <w:sz w:val="24"/>
          <w:szCs w:val="24"/>
        </w:rPr>
        <w:t>Ζαχαρός</w:t>
      </w:r>
      <w:proofErr w:type="spellEnd"/>
      <w:r w:rsidR="00640E50" w:rsidRPr="00176500">
        <w:rPr>
          <w:rFonts w:ascii="Times New Roman" w:hAnsi="Times New Roman"/>
          <w:sz w:val="24"/>
          <w:szCs w:val="24"/>
        </w:rPr>
        <w:t>.</w:t>
      </w:r>
    </w:p>
    <w:p w14:paraId="5E073DA5" w14:textId="77777777" w:rsidR="00E34FA5" w:rsidRDefault="00E34FA5" w:rsidP="006901C0">
      <w:pPr>
        <w:spacing w:after="0" w:line="360" w:lineRule="auto"/>
        <w:jc w:val="both"/>
        <w:rPr>
          <w:rFonts w:ascii="Times New Roman" w:hAnsi="Times New Roman"/>
          <w:sz w:val="24"/>
          <w:szCs w:val="24"/>
        </w:rPr>
      </w:pPr>
    </w:p>
    <w:p w14:paraId="56D4D835" w14:textId="77777777" w:rsidR="00FC48FC" w:rsidRPr="00176500" w:rsidRDefault="00287BCD" w:rsidP="00B32D46">
      <w:pPr>
        <w:spacing w:after="0" w:line="240" w:lineRule="auto"/>
        <w:jc w:val="center"/>
        <w:rPr>
          <w:rFonts w:cs="Arial"/>
          <w:sz w:val="24"/>
          <w:szCs w:val="24"/>
        </w:rPr>
      </w:pPr>
      <w:r w:rsidRPr="00176500">
        <w:rPr>
          <w:rFonts w:cs="Arial"/>
          <w:sz w:val="24"/>
          <w:szCs w:val="24"/>
        </w:rPr>
        <w:t>Γραφείο Τύπου</w:t>
      </w:r>
      <w:r w:rsidR="00B32D46" w:rsidRPr="00176500">
        <w:rPr>
          <w:rFonts w:cs="Arial"/>
          <w:sz w:val="24"/>
          <w:szCs w:val="24"/>
        </w:rPr>
        <w:t xml:space="preserve"> </w:t>
      </w:r>
    </w:p>
    <w:sectPr w:rsidR="00FC48FC" w:rsidRPr="00176500"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DAB12" w14:textId="77777777" w:rsidR="000644CE" w:rsidRDefault="000644CE" w:rsidP="005229B1">
      <w:pPr>
        <w:spacing w:after="0" w:line="240" w:lineRule="auto"/>
      </w:pPr>
      <w:r>
        <w:separator/>
      </w:r>
    </w:p>
  </w:endnote>
  <w:endnote w:type="continuationSeparator" w:id="0">
    <w:p w14:paraId="43C1B828" w14:textId="77777777" w:rsidR="000644CE" w:rsidRDefault="000644CE"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7E300A13" w14:textId="77777777" w:rsidR="000E5E8C" w:rsidRDefault="004C59C0">
        <w:pPr>
          <w:pStyle w:val="Footer"/>
          <w:jc w:val="right"/>
        </w:pPr>
        <w:r>
          <w:fldChar w:fldCharType="begin"/>
        </w:r>
        <w:r w:rsidR="000E5E8C">
          <w:instrText xml:space="preserve"> PAGE   \* MERGEFORMAT </w:instrText>
        </w:r>
        <w:r>
          <w:fldChar w:fldCharType="separate"/>
        </w:r>
        <w:r w:rsidR="004569ED">
          <w:rPr>
            <w:noProof/>
          </w:rPr>
          <w:t>2</w:t>
        </w:r>
        <w:r>
          <w:rPr>
            <w:noProof/>
          </w:rPr>
          <w:fldChar w:fldCharType="end"/>
        </w:r>
      </w:p>
    </w:sdtContent>
  </w:sdt>
  <w:p w14:paraId="13FF6A53" w14:textId="77777777" w:rsidR="000E5E8C" w:rsidRDefault="000E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3A0E8" w14:textId="77777777" w:rsidR="000644CE" w:rsidRDefault="000644CE" w:rsidP="005229B1">
      <w:pPr>
        <w:spacing w:after="0" w:line="240" w:lineRule="auto"/>
      </w:pPr>
      <w:r>
        <w:separator/>
      </w:r>
    </w:p>
  </w:footnote>
  <w:footnote w:type="continuationSeparator" w:id="0">
    <w:p w14:paraId="67FF3DC4" w14:textId="77777777" w:rsidR="000644CE" w:rsidRDefault="000644CE"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4BE"/>
    <w:multiLevelType w:val="hybridMultilevel"/>
    <w:tmpl w:val="4886B8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E3393B"/>
    <w:multiLevelType w:val="hybridMultilevel"/>
    <w:tmpl w:val="FE940976"/>
    <w:lvl w:ilvl="0" w:tplc="3352483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4B3F9E"/>
    <w:multiLevelType w:val="hybridMultilevel"/>
    <w:tmpl w:val="29785C6C"/>
    <w:lvl w:ilvl="0" w:tplc="CB2293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57726"/>
    <w:rsid w:val="000644CE"/>
    <w:rsid w:val="000657C1"/>
    <w:rsid w:val="0009156A"/>
    <w:rsid w:val="000A204C"/>
    <w:rsid w:val="000B2B8D"/>
    <w:rsid w:val="000E3F28"/>
    <w:rsid w:val="000E5E8C"/>
    <w:rsid w:val="000F20C9"/>
    <w:rsid w:val="00112F99"/>
    <w:rsid w:val="001336AB"/>
    <w:rsid w:val="00141597"/>
    <w:rsid w:val="001422A7"/>
    <w:rsid w:val="00151214"/>
    <w:rsid w:val="00164008"/>
    <w:rsid w:val="0016522D"/>
    <w:rsid w:val="00176500"/>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420"/>
    <w:rsid w:val="003266CA"/>
    <w:rsid w:val="0033096A"/>
    <w:rsid w:val="00337FA0"/>
    <w:rsid w:val="0034481E"/>
    <w:rsid w:val="0034491A"/>
    <w:rsid w:val="00352AB8"/>
    <w:rsid w:val="0035486A"/>
    <w:rsid w:val="00376905"/>
    <w:rsid w:val="00394F45"/>
    <w:rsid w:val="003B0FB8"/>
    <w:rsid w:val="003B371B"/>
    <w:rsid w:val="003F011E"/>
    <w:rsid w:val="00406FC6"/>
    <w:rsid w:val="00414C8D"/>
    <w:rsid w:val="00415B9E"/>
    <w:rsid w:val="00450A87"/>
    <w:rsid w:val="004569ED"/>
    <w:rsid w:val="00457ADE"/>
    <w:rsid w:val="00465688"/>
    <w:rsid w:val="00480A6F"/>
    <w:rsid w:val="0048312D"/>
    <w:rsid w:val="0048370F"/>
    <w:rsid w:val="004B1208"/>
    <w:rsid w:val="004C59C0"/>
    <w:rsid w:val="004D3A7F"/>
    <w:rsid w:val="004D4F7C"/>
    <w:rsid w:val="004E22C4"/>
    <w:rsid w:val="004E4536"/>
    <w:rsid w:val="004E6BB1"/>
    <w:rsid w:val="004F1042"/>
    <w:rsid w:val="004F29DC"/>
    <w:rsid w:val="005229B1"/>
    <w:rsid w:val="00543390"/>
    <w:rsid w:val="005715A8"/>
    <w:rsid w:val="00574006"/>
    <w:rsid w:val="00584D85"/>
    <w:rsid w:val="005966BC"/>
    <w:rsid w:val="00596AF5"/>
    <w:rsid w:val="005F50E6"/>
    <w:rsid w:val="00613D82"/>
    <w:rsid w:val="0063769E"/>
    <w:rsid w:val="00640E50"/>
    <w:rsid w:val="00664CBC"/>
    <w:rsid w:val="0067623F"/>
    <w:rsid w:val="00680134"/>
    <w:rsid w:val="006852EA"/>
    <w:rsid w:val="006901C0"/>
    <w:rsid w:val="00697518"/>
    <w:rsid w:val="006A1D7A"/>
    <w:rsid w:val="006A5AD8"/>
    <w:rsid w:val="006A5B74"/>
    <w:rsid w:val="006B19AE"/>
    <w:rsid w:val="006D15FF"/>
    <w:rsid w:val="006D56C3"/>
    <w:rsid w:val="006D608B"/>
    <w:rsid w:val="006E0501"/>
    <w:rsid w:val="006E5826"/>
    <w:rsid w:val="006F6F3A"/>
    <w:rsid w:val="00724B5F"/>
    <w:rsid w:val="00780558"/>
    <w:rsid w:val="007846A8"/>
    <w:rsid w:val="00797B6B"/>
    <w:rsid w:val="007A6A6E"/>
    <w:rsid w:val="007C361E"/>
    <w:rsid w:val="007D4CBB"/>
    <w:rsid w:val="007E722F"/>
    <w:rsid w:val="007F2BF0"/>
    <w:rsid w:val="00821435"/>
    <w:rsid w:val="00840BF1"/>
    <w:rsid w:val="008537D3"/>
    <w:rsid w:val="008549F8"/>
    <w:rsid w:val="0085613E"/>
    <w:rsid w:val="008734BE"/>
    <w:rsid w:val="008858DD"/>
    <w:rsid w:val="00896213"/>
    <w:rsid w:val="008A6E9C"/>
    <w:rsid w:val="008A7184"/>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47FF6"/>
    <w:rsid w:val="00A51098"/>
    <w:rsid w:val="00A55C5B"/>
    <w:rsid w:val="00A607D0"/>
    <w:rsid w:val="00A71023"/>
    <w:rsid w:val="00AB69D5"/>
    <w:rsid w:val="00AC0D70"/>
    <w:rsid w:val="00AC4936"/>
    <w:rsid w:val="00AD3ECE"/>
    <w:rsid w:val="00AE1723"/>
    <w:rsid w:val="00AE5C10"/>
    <w:rsid w:val="00B32D46"/>
    <w:rsid w:val="00B7564D"/>
    <w:rsid w:val="00BC3656"/>
    <w:rsid w:val="00BC640A"/>
    <w:rsid w:val="00BD1314"/>
    <w:rsid w:val="00BD3E3C"/>
    <w:rsid w:val="00C17213"/>
    <w:rsid w:val="00C22EEC"/>
    <w:rsid w:val="00C310A3"/>
    <w:rsid w:val="00C75748"/>
    <w:rsid w:val="00C8152C"/>
    <w:rsid w:val="00C83DC2"/>
    <w:rsid w:val="00CA242E"/>
    <w:rsid w:val="00CA4D0E"/>
    <w:rsid w:val="00CC6D9D"/>
    <w:rsid w:val="00CE1A6B"/>
    <w:rsid w:val="00CE39CC"/>
    <w:rsid w:val="00D1418D"/>
    <w:rsid w:val="00D21CB4"/>
    <w:rsid w:val="00D222BF"/>
    <w:rsid w:val="00D25A75"/>
    <w:rsid w:val="00D64402"/>
    <w:rsid w:val="00D931FD"/>
    <w:rsid w:val="00DA2D98"/>
    <w:rsid w:val="00DA3935"/>
    <w:rsid w:val="00DA5D72"/>
    <w:rsid w:val="00DD05E1"/>
    <w:rsid w:val="00DD780B"/>
    <w:rsid w:val="00DF437B"/>
    <w:rsid w:val="00DF7782"/>
    <w:rsid w:val="00E21FD4"/>
    <w:rsid w:val="00E27AF6"/>
    <w:rsid w:val="00E34FA5"/>
    <w:rsid w:val="00E35281"/>
    <w:rsid w:val="00E80541"/>
    <w:rsid w:val="00E80FBA"/>
    <w:rsid w:val="00EB7A48"/>
    <w:rsid w:val="00EC1329"/>
    <w:rsid w:val="00ED1B29"/>
    <w:rsid w:val="00EE7844"/>
    <w:rsid w:val="00F004FA"/>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7D20B"/>
  <w15:docId w15:val="{A8E4F070-3F38-DF49-81EC-F43BB745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312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9B1"/>
    <w:rPr>
      <w:rFonts w:ascii="Calibri" w:eastAsia="Calibri" w:hAnsi="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B1"/>
    <w:rPr>
      <w:rFonts w:ascii="Calibri" w:eastAsia="Calibri" w:hAnsi="Calibri" w:cs="Times New Roman"/>
    </w:rPr>
  </w:style>
  <w:style w:type="paragraph" w:styleId="ListParagraph">
    <w:name w:val="List Paragraph"/>
    <w:basedOn w:val="Normal"/>
    <w:uiPriority w:val="34"/>
    <w:qFormat/>
    <w:rsid w:val="00313EFE"/>
    <w:pPr>
      <w:ind w:left="720"/>
      <w:contextualSpacing/>
    </w:pPr>
  </w:style>
  <w:style w:type="character" w:styleId="Hyperlink">
    <w:name w:val="Hyperlink"/>
    <w:basedOn w:val="DefaultParagraphFont"/>
    <w:uiPriority w:val="99"/>
    <w:unhideWhenUsed/>
    <w:rsid w:val="00406FC6"/>
    <w:rPr>
      <w:color w:val="0000FF" w:themeColor="hyperlink"/>
      <w:u w:val="single"/>
    </w:rPr>
  </w:style>
  <w:style w:type="character" w:customStyle="1" w:styleId="1">
    <w:name w:val="Ανεπίλυτη αναφορά1"/>
    <w:basedOn w:val="DefaultParagraphFont"/>
    <w:uiPriority w:val="99"/>
    <w:rsid w:val="00406FC6"/>
    <w:rPr>
      <w:color w:val="605E5C"/>
      <w:shd w:val="clear" w:color="auto" w:fill="E1DFDD"/>
    </w:rPr>
  </w:style>
  <w:style w:type="paragraph" w:customStyle="1" w:styleId="xmsonormal">
    <w:name w:val="x_msonormal"/>
    <w:basedOn w:val="Normal"/>
    <w:rsid w:val="00C310A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AE7C95-FA7B-49C2-A62C-4EC1B7A420D8}"/>
</file>

<file path=customXml/itemProps2.xml><?xml version="1.0" encoding="utf-8"?>
<ds:datastoreItem xmlns:ds="http://schemas.openxmlformats.org/officeDocument/2006/customXml" ds:itemID="{844DDB39-B6C8-4FF8-8612-4C11BC158CE2}"/>
</file>

<file path=customXml/itemProps3.xml><?xml version="1.0" encoding="utf-8"?>
<ds:datastoreItem xmlns:ds="http://schemas.openxmlformats.org/officeDocument/2006/customXml" ds:itemID="{00FA006E-5D55-43D6-8B55-BB1D9BCD3D9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dc:creator>
  <cp:lastModifiedBy>Alexandros Kalloudis</cp:lastModifiedBy>
  <cp:revision>2</cp:revision>
  <cp:lastPrinted>2020-07-28T11:36:00Z</cp:lastPrinted>
  <dcterms:created xsi:type="dcterms:W3CDTF">2021-03-17T09:45:00Z</dcterms:created>
  <dcterms:modified xsi:type="dcterms:W3CDTF">2021-03-17T09:45:00Z</dcterms:modified>
</cp:coreProperties>
</file>